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BDC" w:rsidRDefault="00B71BDC" w:rsidP="00075F5F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bookmarkStart w:id="0" w:name="_Hlk178004877"/>
      <w:bookmarkEnd w:id="0"/>
      <w:r>
        <w:rPr>
          <w:rFonts w:ascii="Verdana" w:hAnsi="Verdana"/>
          <w:b/>
          <w:smallCaps/>
          <w:noProof/>
          <w:sz w:val="32"/>
          <w:szCs w:val="32"/>
          <w:lang w:eastAsia="pl-PL"/>
        </w:rPr>
        <w:drawing>
          <wp:inline distT="0" distB="0" distL="0" distR="0">
            <wp:extent cx="5760720" cy="7685405"/>
            <wp:effectExtent l="0" t="0" r="0" b="0"/>
            <wp:docPr id="12913805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380567" name="Obraz 12913805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BDC" w:rsidRDefault="00B71BDC">
      <w:pPr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br w:type="page"/>
      </w:r>
    </w:p>
    <w:p w:rsidR="00075F5F" w:rsidRPr="00145EE8" w:rsidRDefault="00075F5F" w:rsidP="00075F5F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 w:rsidRPr="00145EE8">
        <w:rPr>
          <w:rFonts w:ascii="Verdana" w:hAnsi="Verdana"/>
          <w:b/>
          <w:smallCaps/>
          <w:sz w:val="32"/>
          <w:szCs w:val="32"/>
        </w:rPr>
        <w:lastRenderedPageBreak/>
        <w:t>Standardy ochrony małoletnich</w:t>
      </w:r>
      <w:r w:rsidR="00784AAF">
        <w:rPr>
          <w:rFonts w:ascii="Verdana" w:hAnsi="Verdana"/>
          <w:b/>
          <w:smallCaps/>
          <w:sz w:val="32"/>
          <w:szCs w:val="32"/>
        </w:rPr>
        <w:t xml:space="preserve"> </w:t>
      </w:r>
    </w:p>
    <w:p w:rsidR="00B71BDC" w:rsidRDefault="00BB6F9D" w:rsidP="00B71BDC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t xml:space="preserve">Ośrodek szkolenia kierowców „Kamil” </w:t>
      </w:r>
    </w:p>
    <w:p w:rsidR="00784AAF" w:rsidRPr="00145EE8" w:rsidRDefault="00784AAF" w:rsidP="00B71BDC">
      <w:pPr>
        <w:spacing w:line="360" w:lineRule="auto"/>
        <w:jc w:val="center"/>
        <w:rPr>
          <w:rFonts w:ascii="Verdana" w:hAnsi="Verdana"/>
          <w:b/>
          <w:smallCaps/>
          <w:sz w:val="32"/>
          <w:szCs w:val="32"/>
        </w:rPr>
      </w:pPr>
      <w:r>
        <w:rPr>
          <w:rFonts w:ascii="Verdana" w:hAnsi="Verdana"/>
          <w:b/>
          <w:smallCaps/>
          <w:sz w:val="32"/>
          <w:szCs w:val="32"/>
        </w:rPr>
        <w:t>Jędrzejów  ul. Przypkowskiego 3</w:t>
      </w:r>
    </w:p>
    <w:p w:rsidR="00075F5F" w:rsidRPr="00075F5F" w:rsidRDefault="00784AAF" w:rsidP="00075F5F">
      <w:pPr>
        <w:jc w:val="center"/>
        <w:rPr>
          <w:rStyle w:val="Brak"/>
          <w:rFonts w:ascii="Verdana" w:eastAsia="Lato" w:hAnsi="Verdana" w:cs="Lato"/>
          <w:b/>
          <w:bCs/>
          <w:color w:val="000000" w:themeColor="text1"/>
          <w:sz w:val="20"/>
          <w:szCs w:val="20"/>
        </w:rPr>
      </w:pPr>
      <w:r w:rsidRPr="00075F5F">
        <w:rPr>
          <w:rStyle w:val="Brak"/>
          <w:rFonts w:ascii="Verdana" w:eastAsia="Lato" w:hAnsi="Verdana" w:cs="Lato"/>
          <w:b/>
          <w:bCs/>
          <w:color w:val="000000" w:themeColor="text1"/>
          <w:sz w:val="20"/>
          <w:szCs w:val="20"/>
        </w:rPr>
        <w:t xml:space="preserve"> </w:t>
      </w:r>
      <w:r w:rsidR="00075F5F" w:rsidRPr="00075F5F">
        <w:rPr>
          <w:rStyle w:val="Brak"/>
          <w:rFonts w:ascii="Verdana" w:eastAsia="Lato" w:hAnsi="Verdana" w:cs="Lato"/>
          <w:b/>
          <w:bCs/>
          <w:color w:val="000000" w:themeColor="text1"/>
          <w:sz w:val="20"/>
          <w:szCs w:val="20"/>
        </w:rPr>
        <w:t>(wersja skrócona)</w:t>
      </w:r>
    </w:p>
    <w:p w:rsidR="00075F5F" w:rsidRDefault="00075F5F">
      <w:pPr>
        <w:rPr>
          <w:rStyle w:val="Brak"/>
          <w:rFonts w:ascii="Verdana" w:eastAsia="Lato" w:hAnsi="Verdana" w:cs="Lato"/>
          <w:color w:val="000000" w:themeColor="text1"/>
          <w:sz w:val="20"/>
          <w:szCs w:val="20"/>
        </w:rPr>
      </w:pPr>
    </w:p>
    <w:p w:rsidR="00075F5F" w:rsidRPr="00145EE8" w:rsidRDefault="00075F5F" w:rsidP="00075F5F">
      <w:pPr>
        <w:spacing w:after="0" w:line="360" w:lineRule="auto"/>
        <w:rPr>
          <w:rFonts w:ascii="Verdana" w:eastAsia="Lato" w:hAnsi="Verdana" w:cs="Lato"/>
          <w:b/>
          <w:sz w:val="20"/>
          <w:szCs w:val="20"/>
        </w:rPr>
      </w:pPr>
    </w:p>
    <w:p w:rsidR="00075F5F" w:rsidRPr="00075F5F" w:rsidRDefault="00075F5F" w:rsidP="00075F5F">
      <w:pPr>
        <w:pStyle w:val="Akapitzlist"/>
        <w:numPr>
          <w:ilvl w:val="0"/>
          <w:numId w:val="3"/>
        </w:numPr>
        <w:spacing w:after="0" w:line="360" w:lineRule="auto"/>
        <w:ind w:right="-23"/>
        <w:rPr>
          <w:rFonts w:ascii="Verdana" w:eastAsia="Lato" w:hAnsi="Verdana" w:cs="Lato"/>
          <w:b/>
          <w:bCs/>
          <w:sz w:val="20"/>
          <w:szCs w:val="20"/>
        </w:rPr>
      </w:pPr>
      <w:r w:rsidRPr="00075F5F">
        <w:rPr>
          <w:rFonts w:ascii="Verdana" w:eastAsia="Lato" w:hAnsi="Verdana" w:cs="Lato"/>
          <w:b/>
          <w:bCs/>
          <w:sz w:val="20"/>
          <w:szCs w:val="20"/>
        </w:rPr>
        <w:t>Komunikacja i działania z małoletnimi</w:t>
      </w:r>
    </w:p>
    <w:p w:rsidR="00075F5F" w:rsidRPr="00145EE8" w:rsidRDefault="00075F5F" w:rsidP="00075F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Pracownik ma obowiązek: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wykazywać w stosunku do małoletniego szacunek i cierpliwość;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- traktować małoletnich równo niezależnie od ich m. in. płci, orientacji seksualnej, narodowości, pochodzenia, religii,  czy światopoglądu. </w:t>
      </w:r>
    </w:p>
    <w:p w:rsidR="00075F5F" w:rsidRPr="00145EE8" w:rsidRDefault="00075F5F" w:rsidP="00075F5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>Pracownik nie może: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- obrażać, zawstydzać, lekceważyć i upokarzać małoletniego; 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>-</w:t>
      </w:r>
      <w:r>
        <w:rPr>
          <w:rFonts w:ascii="Verdana" w:eastAsia="Lato" w:hAnsi="Verdana" w:cs="Lato"/>
          <w:color w:val="000000"/>
          <w:sz w:val="20"/>
          <w:szCs w:val="20"/>
        </w:rPr>
        <w:t xml:space="preserve"> </w:t>
      </w: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ujawniać osobom nieuprawnionym wrażliwych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informacji dotyczących małoletniego;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zachowywać się wobec małoletniego niestosowanie, w tym używać słów i gestów powszechnie uznanych za wulgarne lub obelżywe;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kierować do małoletniego wypowiedzi o podtekście seksualnym;</w:t>
      </w:r>
    </w:p>
    <w:p w:rsidR="00075F5F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proponować małoletniemu alkoholu, wyrobów tytoniowych oraz innych nielegalnych substancji oraz używać ich w czasie pracy w obecności małoletniego;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>
        <w:rPr>
          <w:rFonts w:ascii="Verdana" w:eastAsia="Lato" w:hAnsi="Verdana" w:cs="Lato"/>
          <w:color w:val="000000" w:themeColor="text1"/>
          <w:sz w:val="20"/>
          <w:szCs w:val="20"/>
        </w:rPr>
        <w:t>- utrwalać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 wizerun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e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>k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 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 xml:space="preserve">małoletniego (np.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poprzez </w:t>
      </w:r>
      <w:r w:rsidRPr="00173694">
        <w:rPr>
          <w:rFonts w:ascii="Verdana" w:eastAsia="Lato" w:hAnsi="Verdana" w:cs="Lato"/>
          <w:color w:val="000000" w:themeColor="text1"/>
          <w:sz w:val="20"/>
          <w:szCs w:val="20"/>
        </w:rPr>
        <w:t>filmowanie, nagrywanie głosu, fotografowanie) dla potrzeb prywatnych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przyjmować pieniędzy lub prezentów od małoletniego oraz jego opiekunów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 prawnych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p w:rsidR="00075F5F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- zapraszać małoletniego do miejsca swojego zamieszkania lub na spotkania niezwiązane z realizacją obowiązków pracowniczych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 w:themeColor="text1"/>
          <w:sz w:val="20"/>
          <w:szCs w:val="20"/>
        </w:rPr>
      </w:pP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- przyjmować zaproszeń małoletniego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do miejsca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jego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 zamieszkania lub na spotkania niezwiązane z realizacją obowiązków pracowniczych.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Pracownik może pozostawać z małoletnim sam na sam wyłącznie w uzasadnionych sytuacjach (np. w czasie zajęć praktycznych, gdy  nie ma organizacyjnych możliwości przeprowadzenia zajęć w grupie obejmującej co najmniej dwie osoby małoletnie). W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 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takim przypadku pracownik ma obowiązek poinformować o tym pracodawcę lub wyznaczonego przez niego pracownika. Informacja powinna zawierać dane małoletniego oraz datę i godzinę spotkania.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lastRenderedPageBreak/>
        <w:t xml:space="preserve">Kontakt pracownika z małoletnim (w tym przez telefon, czy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I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nternet) powinien co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 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do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> 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zasady odbywać się wyłącznie w czasie pracy i być związany z wykonywaniem obowiązków pracowniczych. 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Komunikacja z małoletnim oraz jego opiekunami prawnymi mogą odbywać się poza czasem pracy wyłącznie w uzasadnionych okolicznościach, poprzez kanały służbowe (służbowy telefon, e-mail). 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Komunikacja z małoletnimi przez kanały internetowe mogą obywać się wyłącznie jawnie i jeżeli w grupie odbiorców uczestniczy co najmniej jeszcze jedna osoba dorosła. 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/>
          <w:sz w:val="20"/>
          <w:szCs w:val="20"/>
        </w:rPr>
        <w:t xml:space="preserve">W sytuacji gdy pracownik utrzymuje relacje towarzyskie lub rodzinne z małoletnim </w:t>
      </w:r>
      <w:r>
        <w:rPr>
          <w:rFonts w:ascii="Verdana" w:eastAsia="Lato" w:hAnsi="Verdana" w:cs="Lato"/>
          <w:color w:val="000000"/>
          <w:sz w:val="20"/>
          <w:szCs w:val="20"/>
        </w:rPr>
        <w:t xml:space="preserve">lub </w:t>
      </w:r>
      <w:r w:rsidRPr="00145EE8">
        <w:rPr>
          <w:rFonts w:ascii="Verdana" w:eastAsia="Lato" w:hAnsi="Verdana" w:cs="Lato"/>
          <w:color w:val="000000"/>
          <w:sz w:val="20"/>
          <w:szCs w:val="20"/>
        </w:rPr>
        <w:t>jego opiekunami prawnymi, ma on obowiązek zachowania poufności informacji pozyskanych o innych małoletnich.</w:t>
      </w:r>
    </w:p>
    <w:p w:rsidR="00075F5F" w:rsidRPr="00145EE8" w:rsidRDefault="00075F5F" w:rsidP="00075F5F">
      <w:pPr>
        <w:pStyle w:val="Akapitzlist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Ograniczenia uregulowane w ust. 6 i 7 nie dotyczą sytuacji, w których dobro małoletniego jest zagrożone.  W takim przypadku konieczne jest podjęcie działań zabezpieczających małoletniego.</w:t>
      </w:r>
    </w:p>
    <w:p w:rsidR="00075F5F" w:rsidRPr="00145EE8" w:rsidRDefault="00075F5F" w:rsidP="00075F5F">
      <w:pPr>
        <w:spacing w:after="0" w:line="360" w:lineRule="auto"/>
        <w:rPr>
          <w:rFonts w:ascii="Verdana" w:eastAsia="Lato" w:hAnsi="Verdana" w:cs="Lato"/>
          <w:b/>
          <w:sz w:val="20"/>
          <w:szCs w:val="20"/>
        </w:rPr>
      </w:pPr>
    </w:p>
    <w:p w:rsidR="00075F5F" w:rsidRPr="00075F5F" w:rsidRDefault="00075F5F" w:rsidP="00075F5F">
      <w:pPr>
        <w:pStyle w:val="Akapitzlist"/>
        <w:numPr>
          <w:ilvl w:val="0"/>
          <w:numId w:val="3"/>
        </w:numPr>
        <w:spacing w:after="0" w:line="360" w:lineRule="auto"/>
        <w:rPr>
          <w:rFonts w:ascii="Verdana" w:eastAsia="Lato" w:hAnsi="Verdana" w:cs="Lato"/>
          <w:b/>
          <w:sz w:val="20"/>
          <w:szCs w:val="20"/>
        </w:rPr>
      </w:pPr>
      <w:r w:rsidRPr="00075F5F">
        <w:rPr>
          <w:rFonts w:ascii="Verdana" w:eastAsia="Lato" w:hAnsi="Verdana" w:cs="Lato"/>
          <w:b/>
          <w:bCs/>
          <w:sz w:val="20"/>
          <w:szCs w:val="20"/>
        </w:rPr>
        <w:t>Kontakt fizyczny z małoletnimi</w:t>
      </w:r>
    </w:p>
    <w:p w:rsidR="00075F5F" w:rsidRPr="00145EE8" w:rsidRDefault="00075F5F" w:rsidP="00075F5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Pracownik nie może: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dotykać małoletniego w sposób nieprzyzwoity lub niestosowny lub który może zostać za taki uznany (np. łaskotanie);</w:t>
      </w:r>
    </w:p>
    <w:p w:rsidR="00075F5F" w:rsidRPr="00145EE8" w:rsidRDefault="00075F5F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sz w:val="20"/>
          <w:szCs w:val="20"/>
        </w:rPr>
        <w:t>- stosować w stosunku do małoletniego przemocy fizycznej (np. szturchać, popychać, bić) lub brać udział w udawanych walkach, bądź brutalnych zabawach fizycznych.</w:t>
      </w:r>
    </w:p>
    <w:p w:rsidR="00075F5F" w:rsidRPr="00145EE8" w:rsidRDefault="00075F5F" w:rsidP="00075F5F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Pracownik ma obowiązek zachowania szczególnej ostrożności wobec </w:t>
      </w:r>
      <w:r>
        <w:rPr>
          <w:rFonts w:ascii="Verdana" w:eastAsia="Lato" w:hAnsi="Verdana" w:cs="Lato"/>
          <w:color w:val="000000" w:themeColor="text1"/>
          <w:sz w:val="20"/>
          <w:szCs w:val="20"/>
        </w:rPr>
        <w:t xml:space="preserve">osób </w:t>
      </w: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 xml:space="preserve">małoletnich, które doświadczyły krzywdzenia w jakiejkolwiek formie. </w:t>
      </w:r>
    </w:p>
    <w:p w:rsidR="00075F5F" w:rsidRPr="00620949" w:rsidRDefault="00075F5F" w:rsidP="00075F5F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  <w:r w:rsidRPr="00145EE8">
        <w:rPr>
          <w:rFonts w:ascii="Verdana" w:eastAsia="Lato" w:hAnsi="Verdana" w:cs="Lato"/>
          <w:color w:val="000000" w:themeColor="text1"/>
          <w:sz w:val="20"/>
          <w:szCs w:val="20"/>
        </w:rPr>
        <w:t>Kontakt fizyczny z małoletnim może odbywać się jedynie w uzasadnionych okolicznościach (np. konieczności udzielenia pomocy) i wyłącznie za jego zgodą oraz zgodnie z jego potrzebą. Obowiązek uzyskania zgody małoletniego odpada w przypadku konieczności udzielenia mu pomocy, gdy stan małoletniego uniemożliwia swobodne wyrażenie woli.</w:t>
      </w:r>
    </w:p>
    <w:p w:rsidR="00620949" w:rsidRPr="00075F5F" w:rsidRDefault="00620949" w:rsidP="00620949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Verdana" w:eastAsia="Lato" w:hAnsi="Verdana" w:cs="Lato"/>
          <w:color w:val="000000"/>
          <w:sz w:val="20"/>
          <w:szCs w:val="20"/>
        </w:rPr>
      </w:pPr>
    </w:p>
    <w:p w:rsidR="00075F5F" w:rsidRPr="00075F5F" w:rsidRDefault="00075F5F" w:rsidP="00075F5F">
      <w:pPr>
        <w:pStyle w:val="Akapitzlist"/>
        <w:numPr>
          <w:ilvl w:val="0"/>
          <w:numId w:val="3"/>
        </w:numPr>
        <w:spacing w:line="360" w:lineRule="auto"/>
        <w:rPr>
          <w:rFonts w:ascii="Verdana" w:eastAsia="Lato" w:hAnsi="Verdana" w:cs="Lato"/>
          <w:b/>
          <w:bCs/>
          <w:sz w:val="20"/>
          <w:szCs w:val="20"/>
        </w:rPr>
      </w:pPr>
      <w:r w:rsidRPr="00075F5F">
        <w:rPr>
          <w:rFonts w:ascii="Verdana" w:eastAsia="Lato" w:hAnsi="Verdana" w:cs="Lato"/>
          <w:b/>
          <w:bCs/>
          <w:sz w:val="20"/>
          <w:szCs w:val="20"/>
        </w:rPr>
        <w:t>Lista osób odpowiedzialnych</w:t>
      </w:r>
    </w:p>
    <w:tbl>
      <w:tblPr>
        <w:tblStyle w:val="1"/>
        <w:tblW w:w="9056" w:type="dxa"/>
        <w:tblInd w:w="0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</w:tblBorders>
        <w:tblLayout w:type="fixed"/>
        <w:tblLook w:val="0400"/>
      </w:tblPr>
      <w:tblGrid>
        <w:gridCol w:w="559"/>
        <w:gridCol w:w="4253"/>
        <w:gridCol w:w="2012"/>
        <w:gridCol w:w="2232"/>
      </w:tblGrid>
      <w:tr w:rsidR="00075F5F" w:rsidRPr="00145EE8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Arial" w:eastAsia="Lato" w:hAnsi="Arial" w:cs="Arial"/>
                <w:sz w:val="20"/>
                <w:szCs w:val="20"/>
              </w:rPr>
              <w:t>​​​</w:t>
            </w:r>
            <w:r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L</w:t>
            </w:r>
            <w:r w:rsidRPr="00145EE8"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.p.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b/>
                <w:bCs/>
                <w:sz w:val="20"/>
                <w:szCs w:val="20"/>
              </w:rPr>
              <w:t>Obowiązki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28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b/>
                <w:sz w:val="20"/>
                <w:szCs w:val="20"/>
              </w:rPr>
              <w:t xml:space="preserve">Imię i nazwisko </w:t>
            </w: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b/>
                <w:sz w:val="20"/>
                <w:szCs w:val="20"/>
              </w:rPr>
              <w:t>Dane kontaktowe</w:t>
            </w:r>
          </w:p>
        </w:tc>
      </w:tr>
      <w:tr w:rsidR="00075F5F" w:rsidRPr="00145EE8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AF7877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1.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 xml:space="preserve">Przygotowanie pracowników do stosowania standardów ochrony małoletnich i monitorowanie przestrzegania standardów </w:t>
            </w:r>
            <w:r w:rsidRPr="00145EE8">
              <w:rPr>
                <w:rFonts w:ascii="Verdana" w:eastAsia="Lato" w:hAnsi="Verdana" w:cs="Lato"/>
                <w:sz w:val="20"/>
                <w:szCs w:val="20"/>
              </w:rPr>
              <w:lastRenderedPageBreak/>
              <w:t>ochrony małoletnich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lastRenderedPageBreak/>
              <w:t> </w:t>
            </w: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</w:tr>
      <w:tr w:rsidR="00075F5F" w:rsidRPr="00145EE8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AF7877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lastRenderedPageBreak/>
              <w:t>2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 xml:space="preserve">Przyjmowanie zgłoszeń 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</w:tr>
      <w:tr w:rsidR="00075F5F" w:rsidRPr="00145EE8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AF7877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3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P</w:t>
            </w:r>
            <w:r w:rsidRPr="00145EE8">
              <w:rPr>
                <w:rFonts w:ascii="Verdana" w:eastAsia="Lato" w:hAnsi="Verdana" w:cs="Lato"/>
                <w:sz w:val="20"/>
                <w:szCs w:val="20"/>
              </w:rPr>
              <w:t>rowadzenie interwencji 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</w:p>
        </w:tc>
      </w:tr>
      <w:tr w:rsidR="00075F5F" w:rsidRPr="00145EE8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AF7877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>
              <w:rPr>
                <w:rFonts w:ascii="Verdana" w:eastAsia="Lato" w:hAnsi="Verdana" w:cs="Lato"/>
                <w:bCs/>
                <w:sz w:val="20"/>
                <w:szCs w:val="20"/>
              </w:rPr>
              <w:t>4</w:t>
            </w: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Default="00075F5F" w:rsidP="007718A1">
            <w:pPr>
              <w:spacing w:after="0" w:line="360" w:lineRule="auto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Zapewnienie bezpiecznego korzystania z Internetu 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</w:tr>
      <w:tr w:rsidR="00075F5F" w:rsidRPr="00145EE8" w:rsidTr="007718A1">
        <w:trPr>
          <w:trHeight w:val="300"/>
        </w:trPr>
        <w:tc>
          <w:tcPr>
            <w:tcW w:w="559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AF7877" w:rsidRDefault="00075F5F" w:rsidP="007718A1">
            <w:pPr>
              <w:spacing w:after="0" w:line="360" w:lineRule="auto"/>
              <w:jc w:val="center"/>
              <w:rPr>
                <w:rFonts w:ascii="Verdana" w:eastAsia="Lato" w:hAnsi="Verdana" w:cs="Lato"/>
                <w:bCs/>
                <w:sz w:val="20"/>
                <w:szCs w:val="20"/>
              </w:rPr>
            </w:pPr>
            <w:r w:rsidRPr="00AF7877">
              <w:rPr>
                <w:rFonts w:ascii="Verdana" w:eastAsia="Lato" w:hAnsi="Verdana" w:cs="Lato"/>
                <w:bCs/>
                <w:sz w:val="20"/>
                <w:szCs w:val="20"/>
              </w:rPr>
              <w:t>5.</w:t>
            </w:r>
          </w:p>
        </w:tc>
        <w:tc>
          <w:tcPr>
            <w:tcW w:w="425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rPr>
                <w:rFonts w:ascii="Verdana" w:eastAsia="Lato" w:hAnsi="Verdana" w:cs="Lato"/>
                <w:sz w:val="20"/>
                <w:szCs w:val="20"/>
              </w:rPr>
            </w:pPr>
            <w:r>
              <w:rPr>
                <w:rFonts w:ascii="Verdana" w:eastAsia="Lato" w:hAnsi="Verdana" w:cs="Lato"/>
                <w:sz w:val="20"/>
                <w:szCs w:val="20"/>
              </w:rPr>
              <w:t>Udzielanie wsparcia</w:t>
            </w:r>
            <w:r w:rsidRPr="00145EE8">
              <w:rPr>
                <w:rFonts w:ascii="Verdana" w:eastAsia="Lato" w:hAnsi="Verdana" w:cs="Lato"/>
                <w:sz w:val="20"/>
                <w:szCs w:val="20"/>
              </w:rPr>
              <w:t xml:space="preserve"> małoletniemu </w:t>
            </w:r>
          </w:p>
        </w:tc>
        <w:tc>
          <w:tcPr>
            <w:tcW w:w="201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  <w:tc>
          <w:tcPr>
            <w:tcW w:w="2232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075F5F" w:rsidRPr="00145EE8" w:rsidRDefault="00075F5F" w:rsidP="007718A1">
            <w:pPr>
              <w:spacing w:after="0" w:line="360" w:lineRule="auto"/>
              <w:ind w:right="990"/>
              <w:jc w:val="both"/>
              <w:rPr>
                <w:rFonts w:ascii="Verdana" w:eastAsia="Lato" w:hAnsi="Verdana" w:cs="Lato"/>
                <w:sz w:val="20"/>
                <w:szCs w:val="20"/>
              </w:rPr>
            </w:pPr>
            <w:r w:rsidRPr="00145EE8">
              <w:rPr>
                <w:rFonts w:ascii="Verdana" w:eastAsia="Lato" w:hAnsi="Verdana" w:cs="Lato"/>
                <w:sz w:val="20"/>
                <w:szCs w:val="20"/>
              </w:rPr>
              <w:t> </w:t>
            </w:r>
          </w:p>
        </w:tc>
      </w:tr>
    </w:tbl>
    <w:p w:rsidR="00706AB3" w:rsidRPr="00075F5F" w:rsidRDefault="00706AB3" w:rsidP="00075F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Lato" w:hAnsi="Verdana" w:cs="Lato"/>
          <w:color w:val="000000"/>
          <w:sz w:val="20"/>
          <w:szCs w:val="20"/>
        </w:rPr>
      </w:pPr>
    </w:p>
    <w:sectPr w:rsidR="00706AB3" w:rsidRPr="00075F5F" w:rsidSect="006B7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0178"/>
    <w:multiLevelType w:val="hybridMultilevel"/>
    <w:tmpl w:val="189A1228"/>
    <w:lvl w:ilvl="0" w:tplc="986CF2FA">
      <w:start w:val="1"/>
      <w:numFmt w:val="upperRoman"/>
      <w:lvlText w:val="%1."/>
      <w:lvlJc w:val="left"/>
      <w:pPr>
        <w:ind w:left="69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57" w:hanging="360"/>
      </w:pPr>
    </w:lvl>
    <w:lvl w:ilvl="2" w:tplc="0415001B" w:tentative="1">
      <w:start w:val="1"/>
      <w:numFmt w:val="lowerRoman"/>
      <w:lvlText w:val="%3."/>
      <w:lvlJc w:val="right"/>
      <w:pPr>
        <w:ind w:left="1777" w:hanging="180"/>
      </w:pPr>
    </w:lvl>
    <w:lvl w:ilvl="3" w:tplc="0415000F" w:tentative="1">
      <w:start w:val="1"/>
      <w:numFmt w:val="decimal"/>
      <w:lvlText w:val="%4."/>
      <w:lvlJc w:val="left"/>
      <w:pPr>
        <w:ind w:left="2497" w:hanging="360"/>
      </w:pPr>
    </w:lvl>
    <w:lvl w:ilvl="4" w:tplc="04150019" w:tentative="1">
      <w:start w:val="1"/>
      <w:numFmt w:val="lowerLetter"/>
      <w:lvlText w:val="%5."/>
      <w:lvlJc w:val="left"/>
      <w:pPr>
        <w:ind w:left="3217" w:hanging="360"/>
      </w:pPr>
    </w:lvl>
    <w:lvl w:ilvl="5" w:tplc="0415001B" w:tentative="1">
      <w:start w:val="1"/>
      <w:numFmt w:val="lowerRoman"/>
      <w:lvlText w:val="%6."/>
      <w:lvlJc w:val="right"/>
      <w:pPr>
        <w:ind w:left="3937" w:hanging="180"/>
      </w:pPr>
    </w:lvl>
    <w:lvl w:ilvl="6" w:tplc="0415000F" w:tentative="1">
      <w:start w:val="1"/>
      <w:numFmt w:val="decimal"/>
      <w:lvlText w:val="%7."/>
      <w:lvlJc w:val="left"/>
      <w:pPr>
        <w:ind w:left="4657" w:hanging="360"/>
      </w:pPr>
    </w:lvl>
    <w:lvl w:ilvl="7" w:tplc="04150019" w:tentative="1">
      <w:start w:val="1"/>
      <w:numFmt w:val="lowerLetter"/>
      <w:lvlText w:val="%8."/>
      <w:lvlJc w:val="left"/>
      <w:pPr>
        <w:ind w:left="5377" w:hanging="360"/>
      </w:pPr>
    </w:lvl>
    <w:lvl w:ilvl="8" w:tplc="0415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1">
    <w:nsid w:val="2F0D3DB1"/>
    <w:multiLevelType w:val="multilevel"/>
    <w:tmpl w:val="EF4A9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695E6A"/>
    <w:multiLevelType w:val="multilevel"/>
    <w:tmpl w:val="8ADA45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425"/>
  <w:characterSpacingControl w:val="doNotCompress"/>
  <w:compat/>
  <w:rsids>
    <w:rsidRoot w:val="00B77839"/>
    <w:rsid w:val="00053A66"/>
    <w:rsid w:val="00075F5F"/>
    <w:rsid w:val="00091821"/>
    <w:rsid w:val="000A67F4"/>
    <w:rsid w:val="005266A9"/>
    <w:rsid w:val="00533A42"/>
    <w:rsid w:val="00620949"/>
    <w:rsid w:val="006B7B82"/>
    <w:rsid w:val="00706AB3"/>
    <w:rsid w:val="00784AAF"/>
    <w:rsid w:val="007C4333"/>
    <w:rsid w:val="00B71BDC"/>
    <w:rsid w:val="00B77839"/>
    <w:rsid w:val="00BB6F9D"/>
    <w:rsid w:val="00CF478F"/>
    <w:rsid w:val="00E13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F5F"/>
  </w:style>
  <w:style w:type="paragraph" w:styleId="Nagwek1">
    <w:name w:val="heading 1"/>
    <w:basedOn w:val="Normalny"/>
    <w:next w:val="Normalny"/>
    <w:link w:val="Nagwek1Znak"/>
    <w:uiPriority w:val="9"/>
    <w:qFormat/>
    <w:rsid w:val="00B77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7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77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77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77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77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77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77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77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778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78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778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78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778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778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778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778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778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77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7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77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778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77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778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778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778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77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778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77839"/>
    <w:rPr>
      <w:b/>
      <w:bCs/>
      <w:smallCaps/>
      <w:color w:val="0F4761" w:themeColor="accent1" w:themeShade="BF"/>
      <w:spacing w:val="5"/>
    </w:rPr>
  </w:style>
  <w:style w:type="character" w:customStyle="1" w:styleId="Brak">
    <w:name w:val="Brak"/>
    <w:rsid w:val="00B77839"/>
  </w:style>
  <w:style w:type="table" w:customStyle="1" w:styleId="1">
    <w:name w:val="1"/>
    <w:basedOn w:val="Standardowy"/>
    <w:rsid w:val="00075F5F"/>
    <w:rPr>
      <w:rFonts w:ascii="Calibri" w:eastAsia="Calibri" w:hAnsi="Calibri" w:cs="Calibri"/>
      <w:kern w:val="0"/>
      <w:lang w:eastAsia="pl-PL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B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6F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bezulska-powaga</dc:creator>
  <cp:lastModifiedBy>Sylwia Baran</cp:lastModifiedBy>
  <cp:revision>4</cp:revision>
  <cp:lastPrinted>2026-01-29T12:45:00Z</cp:lastPrinted>
  <dcterms:created xsi:type="dcterms:W3CDTF">2026-01-29T12:45:00Z</dcterms:created>
  <dcterms:modified xsi:type="dcterms:W3CDTF">2026-01-29T13:18:00Z</dcterms:modified>
</cp:coreProperties>
</file>